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07" w:rsidRPr="002E3A54" w:rsidRDefault="00220F07" w:rsidP="0054458A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b/>
          <w:bCs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-28575</wp:posOffset>
            </wp:positionV>
            <wp:extent cx="847725" cy="847725"/>
            <wp:effectExtent l="19050" t="0" r="9525" b="0"/>
            <wp:wrapSquare wrapText="right"/>
            <wp:docPr id="2" name="Picture 2" descr="new ba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bad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3A54">
        <w:rPr>
          <w:rFonts w:ascii="Calibri" w:hAnsi="Calibri" w:cs="Tahoma"/>
          <w:b/>
          <w:bCs/>
          <w:sz w:val="16"/>
          <w:szCs w:val="16"/>
        </w:rPr>
        <w:t>ΕΛΛΗΝΙΚΗ ΚΟΙΝΟΤΗΤΑ ΚΑΪΡΟΥ</w:t>
      </w:r>
    </w:p>
    <w:p w:rsidR="00220F07" w:rsidRPr="002E3A54" w:rsidRDefault="00220F07" w:rsidP="00220F07">
      <w:pPr>
        <w:rPr>
          <w:rFonts w:ascii="Calibri" w:hAnsi="Calibri" w:cs="Tahoma"/>
          <w:b/>
          <w:bCs/>
          <w:sz w:val="16"/>
          <w:szCs w:val="16"/>
          <w:lang w:bidi="ar-EG"/>
        </w:rPr>
      </w:pPr>
      <w:r w:rsidRPr="002E3A54">
        <w:rPr>
          <w:rFonts w:ascii="Calibri" w:hAnsi="Calibri" w:cs="Tahoma"/>
          <w:b/>
          <w:bCs/>
          <w:sz w:val="16"/>
          <w:szCs w:val="16"/>
          <w:lang w:bidi="ar-EG"/>
        </w:rPr>
        <w:t xml:space="preserve"> ΑΧΙΛΛΟΠΟΥΛΕΙΟΣ ΣΧΟΛΗ</w:t>
      </w:r>
    </w:p>
    <w:p w:rsidR="00220F07" w:rsidRPr="002E3A54" w:rsidRDefault="00220F07" w:rsidP="00220F07">
      <w:pPr>
        <w:rPr>
          <w:rFonts w:ascii="Calibri" w:hAnsi="Calibri" w:cs="Tahoma"/>
          <w:sz w:val="16"/>
          <w:szCs w:val="16"/>
          <w:rtl/>
          <w:lang w:bidi="ar-EG"/>
        </w:rPr>
      </w:pPr>
      <w:r w:rsidRPr="002E3A54">
        <w:rPr>
          <w:rFonts w:ascii="Calibri" w:hAnsi="Calibri" w:cs="Tahoma"/>
          <w:b/>
          <w:bCs/>
          <w:sz w:val="16"/>
          <w:szCs w:val="16"/>
        </w:rPr>
        <w:t xml:space="preserve"> 22</w:t>
      </w:r>
      <w:r w:rsidRPr="002E3A54">
        <w:rPr>
          <w:rFonts w:ascii="Calibri" w:hAnsi="Calibri" w:cs="Tahoma"/>
          <w:b/>
          <w:bCs/>
          <w:sz w:val="16"/>
          <w:szCs w:val="16"/>
          <w:vertAlign w:val="superscript"/>
        </w:rPr>
        <w:t>α</w:t>
      </w:r>
      <w:r w:rsidRPr="002E3A54">
        <w:rPr>
          <w:rFonts w:ascii="Calibri" w:hAnsi="Calibri" w:cs="Tahoma"/>
          <w:b/>
          <w:bCs/>
          <w:sz w:val="16"/>
          <w:szCs w:val="16"/>
        </w:rPr>
        <w:t xml:space="preserve">, Οσμάν Ιμπν Αφφάν, Ηλιούπολη  </w:t>
      </w:r>
    </w:p>
    <w:p w:rsidR="00220F07" w:rsidRPr="002E3A54" w:rsidRDefault="00220F07" w:rsidP="00220F07">
      <w:pPr>
        <w:rPr>
          <w:rFonts w:ascii="Calibri" w:hAnsi="Calibri" w:cs="Tahoma"/>
          <w:b/>
          <w:bCs/>
          <w:sz w:val="16"/>
          <w:szCs w:val="16"/>
          <w:lang w:val="en-US"/>
        </w:rPr>
      </w:pPr>
      <w:r w:rsidRPr="002E3A54">
        <w:rPr>
          <w:rFonts w:ascii="Calibri" w:hAnsi="Calibri" w:cs="Tahoma"/>
          <w:b/>
          <w:bCs/>
          <w:sz w:val="16"/>
          <w:szCs w:val="16"/>
        </w:rPr>
        <w:t xml:space="preserve"> </w:t>
      </w:r>
      <w:r w:rsidRPr="002E3A54">
        <w:rPr>
          <w:rFonts w:ascii="Calibri" w:hAnsi="Calibri" w:cs="Tahoma"/>
          <w:b/>
          <w:bCs/>
          <w:sz w:val="16"/>
          <w:szCs w:val="16"/>
          <w:lang w:val="de-DE"/>
        </w:rPr>
        <w:t>Tel</w:t>
      </w:r>
      <w:r w:rsidRPr="002E3A54">
        <w:rPr>
          <w:rFonts w:ascii="Calibri" w:hAnsi="Calibri" w:cs="Tahoma"/>
          <w:b/>
          <w:bCs/>
          <w:sz w:val="16"/>
          <w:szCs w:val="16"/>
          <w:lang w:val="en-US"/>
        </w:rPr>
        <w:t>: 002 02 26339783</w:t>
      </w:r>
    </w:p>
    <w:p w:rsidR="00220F07" w:rsidRPr="002E3A54" w:rsidRDefault="00220F07" w:rsidP="00220F07">
      <w:pPr>
        <w:rPr>
          <w:rFonts w:ascii="Calibri" w:hAnsi="Calibri" w:cs="Tahoma"/>
          <w:sz w:val="16"/>
          <w:szCs w:val="16"/>
          <w:lang w:val="en-US" w:bidi="ar-EG"/>
        </w:rPr>
      </w:pPr>
      <w:r w:rsidRPr="002E3A54">
        <w:rPr>
          <w:rFonts w:ascii="Calibri" w:hAnsi="Calibri" w:cs="Tahoma"/>
          <w:b/>
          <w:bCs/>
          <w:sz w:val="16"/>
          <w:szCs w:val="16"/>
          <w:lang w:val="en-US"/>
        </w:rPr>
        <w:t xml:space="preserve"> </w:t>
      </w:r>
      <w:r w:rsidRPr="002E3A54">
        <w:rPr>
          <w:rFonts w:ascii="Calibri" w:hAnsi="Calibri" w:cs="Tahoma"/>
          <w:b/>
          <w:bCs/>
          <w:sz w:val="16"/>
          <w:szCs w:val="16"/>
          <w:lang w:val="de-DE"/>
        </w:rPr>
        <w:t>F</w:t>
      </w:r>
      <w:proofErr w:type="spellStart"/>
      <w:r w:rsidRPr="002E3A54">
        <w:rPr>
          <w:rFonts w:ascii="Calibri" w:hAnsi="Calibri" w:cs="Tahoma"/>
          <w:b/>
          <w:bCs/>
          <w:sz w:val="16"/>
          <w:szCs w:val="16"/>
          <w:lang w:val="en-US"/>
        </w:rPr>
        <w:t>ax</w:t>
      </w:r>
      <w:proofErr w:type="spellEnd"/>
      <w:r w:rsidRPr="002E3A54">
        <w:rPr>
          <w:rFonts w:ascii="Calibri" w:hAnsi="Calibri" w:cs="Tahoma"/>
          <w:b/>
          <w:bCs/>
          <w:sz w:val="16"/>
          <w:szCs w:val="16"/>
          <w:lang w:val="en-US"/>
        </w:rPr>
        <w:t>: 002 02 26339741</w:t>
      </w:r>
    </w:p>
    <w:p w:rsidR="00220F07" w:rsidRPr="002E3A54" w:rsidRDefault="00220F07" w:rsidP="00220F07">
      <w:pPr>
        <w:rPr>
          <w:rFonts w:ascii="Calibri" w:hAnsi="Calibri" w:cs="Tahoma"/>
          <w:b/>
          <w:bCs/>
          <w:sz w:val="16"/>
          <w:szCs w:val="16"/>
          <w:lang w:val="en-US"/>
        </w:rPr>
      </w:pPr>
      <w:r w:rsidRPr="002E3A54">
        <w:rPr>
          <w:rFonts w:ascii="Calibri" w:hAnsi="Calibri" w:cs="Tahoma"/>
          <w:b/>
          <w:bCs/>
          <w:sz w:val="16"/>
          <w:szCs w:val="16"/>
          <w:lang w:val="en-US"/>
        </w:rPr>
        <w:t xml:space="preserve"> E- mail:</w:t>
      </w:r>
      <w:hyperlink r:id="rId6" w:history="1">
        <w:r w:rsidRPr="002E3A54">
          <w:rPr>
            <w:rStyle w:val="Hyperlink"/>
            <w:rFonts w:ascii="Calibri" w:hAnsi="Calibri" w:cs="Tahoma"/>
            <w:b/>
            <w:bCs/>
            <w:sz w:val="16"/>
            <w:szCs w:val="16"/>
            <w:lang w:val="en-US"/>
          </w:rPr>
          <w:t xml:space="preserve"> ahillopoulio05@yahoo.gr</w:t>
        </w:r>
      </w:hyperlink>
    </w:p>
    <w:p w:rsidR="00220F07" w:rsidRPr="00220F07" w:rsidRDefault="00220F07" w:rsidP="00220F07">
      <w:pPr>
        <w:rPr>
          <w:rFonts w:ascii="Calibri" w:hAnsi="Calibri" w:cs="Tahoma"/>
          <w:b/>
          <w:bCs/>
          <w:lang w:val="en-US"/>
        </w:rPr>
      </w:pPr>
    </w:p>
    <w:p w:rsidR="00220F07" w:rsidRPr="00220F07" w:rsidRDefault="00220F07" w:rsidP="00220F07">
      <w:pPr>
        <w:jc w:val="center"/>
        <w:rPr>
          <w:rFonts w:ascii="Arial" w:hAnsi="Arial" w:cs="Arial"/>
          <w:b/>
          <w:lang w:bidi="ar-EG"/>
        </w:rPr>
      </w:pPr>
      <w:r w:rsidRPr="00220F07">
        <w:rPr>
          <w:rFonts w:ascii="Arial" w:hAnsi="Arial" w:cs="Arial"/>
          <w:b/>
        </w:rPr>
        <w:t>Ε</w:t>
      </w:r>
      <w:r w:rsidRPr="00220F07">
        <w:rPr>
          <w:rFonts w:ascii="Arial" w:hAnsi="Arial" w:cs="Arial"/>
          <w:b/>
          <w:lang w:bidi="ar-EG"/>
        </w:rPr>
        <w:t>ΝΗΜΕΡΩΣΗ</w:t>
      </w:r>
    </w:p>
    <w:p w:rsidR="00220F07" w:rsidRPr="00220F07" w:rsidRDefault="00220F07" w:rsidP="00220F07">
      <w:pPr>
        <w:jc w:val="center"/>
        <w:rPr>
          <w:rFonts w:ascii="Arial" w:hAnsi="Arial" w:cs="Arial"/>
          <w:b/>
        </w:rPr>
      </w:pPr>
      <w:r w:rsidRPr="00220F07">
        <w:rPr>
          <w:rFonts w:ascii="Arial" w:hAnsi="Arial" w:cs="Arial"/>
          <w:b/>
          <w:lang w:bidi="ar-EG"/>
        </w:rPr>
        <w:t>ΠΡΟΣ ΓΟΝΕΙΣ ΚΑΙ ΚΗΔΕΜΟΝΕΣ</w:t>
      </w:r>
      <w:r w:rsidRPr="00220F07">
        <w:rPr>
          <w:rFonts w:ascii="Arial" w:hAnsi="Arial" w:cs="Arial"/>
          <w:b/>
        </w:rPr>
        <w:t xml:space="preserve"> </w:t>
      </w:r>
    </w:p>
    <w:p w:rsidR="003667AC" w:rsidRDefault="003667AC">
      <w:pPr>
        <w:rPr>
          <w:rFonts w:ascii="Tahoma" w:hAnsi="Tahoma" w:cs="Tahoma"/>
        </w:rPr>
      </w:pPr>
    </w:p>
    <w:p w:rsidR="000D12B8" w:rsidRPr="0054458A" w:rsidRDefault="000D12B8">
      <w:pPr>
        <w:rPr>
          <w:rFonts w:asciiTheme="minorBidi" w:hAnsiTheme="minorBidi" w:cstheme="minorBidi"/>
        </w:rPr>
      </w:pPr>
      <w:r w:rsidRPr="0054458A">
        <w:rPr>
          <w:rFonts w:asciiTheme="minorBidi" w:hAnsiTheme="minorBidi" w:cstheme="minorBidi"/>
        </w:rPr>
        <w:t>Με την έναρξη της νέας σχολικής χρονιάς 2014-2015</w:t>
      </w:r>
      <w:r w:rsidR="0049140F">
        <w:rPr>
          <w:rFonts w:asciiTheme="minorBidi" w:hAnsiTheme="minorBidi" w:cstheme="minorBidi"/>
        </w:rPr>
        <w:t xml:space="preserve">, </w:t>
      </w:r>
      <w:r w:rsidRPr="0054458A">
        <w:rPr>
          <w:rFonts w:asciiTheme="minorBidi" w:hAnsiTheme="minorBidi" w:cstheme="minorBidi"/>
        </w:rPr>
        <w:t xml:space="preserve"> θα πρέπει να</w:t>
      </w:r>
      <w:r w:rsidR="0054458A">
        <w:rPr>
          <w:rFonts w:asciiTheme="minorBidi" w:hAnsiTheme="minorBidi" w:cstheme="minorBidi"/>
        </w:rPr>
        <w:t xml:space="preserve"> </w:t>
      </w:r>
      <w:r w:rsidRPr="0054458A">
        <w:rPr>
          <w:rFonts w:asciiTheme="minorBidi" w:hAnsiTheme="minorBidi" w:cstheme="minorBidi"/>
        </w:rPr>
        <w:t>λάβετε υπ΄όψιν σας τα κάτωθι:</w:t>
      </w:r>
    </w:p>
    <w:p w:rsidR="000D12B8" w:rsidRPr="0054458A" w:rsidRDefault="000D12B8" w:rsidP="0054458A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 w:rsidRPr="0054458A">
        <w:rPr>
          <w:rFonts w:asciiTheme="minorBidi" w:hAnsiTheme="minorBidi" w:cstheme="minorBidi"/>
        </w:rPr>
        <w:t xml:space="preserve">Οι μαθητές πρέπει να φορούν </w:t>
      </w:r>
      <w:r w:rsidRPr="0054458A">
        <w:rPr>
          <w:rFonts w:asciiTheme="minorBidi" w:hAnsiTheme="minorBidi" w:cstheme="minorBidi"/>
          <w:b/>
          <w:bCs/>
          <w:u w:val="single"/>
        </w:rPr>
        <w:t>υποχρεωτικά</w:t>
      </w:r>
      <w:r w:rsidRPr="0054458A">
        <w:rPr>
          <w:rFonts w:asciiTheme="minorBidi" w:hAnsiTheme="minorBidi" w:cstheme="minorBidi"/>
        </w:rPr>
        <w:t xml:space="preserve"> τη στολή του σχολείου με το σήμα της Αχιλλοπουλείου Σχολής. Τονίζουμε ότι οι μαθητές που δε θα φορούν τη στολή δεν θα επιβαίνουν στα σχολικά λεωφορεία.</w:t>
      </w:r>
    </w:p>
    <w:p w:rsidR="0054458A" w:rsidRPr="0054458A" w:rsidRDefault="0054458A" w:rsidP="0054458A">
      <w:pPr>
        <w:ind w:left="180"/>
        <w:rPr>
          <w:rFonts w:asciiTheme="minorBidi" w:hAnsiTheme="minorBidi" w:cstheme="minorBidi"/>
        </w:rPr>
      </w:pPr>
    </w:p>
    <w:p w:rsidR="000D12B8" w:rsidRPr="0054458A" w:rsidRDefault="000D12B8" w:rsidP="0049140F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  <w:b/>
          <w:bCs/>
        </w:rPr>
      </w:pPr>
      <w:r w:rsidRPr="0054458A">
        <w:rPr>
          <w:rFonts w:asciiTheme="minorBidi" w:hAnsiTheme="minorBidi" w:cstheme="minorBidi"/>
        </w:rPr>
        <w:t xml:space="preserve">Σύμφωνα με την </w:t>
      </w:r>
      <w:r w:rsidRPr="0054458A">
        <w:rPr>
          <w:rFonts w:asciiTheme="minorBidi" w:hAnsiTheme="minorBidi" w:cstheme="minorBidi"/>
          <w:b/>
          <w:bCs/>
        </w:rPr>
        <w:t>Απόφαση της Κ.Ε. 20.37</w:t>
      </w:r>
      <w:r w:rsidRPr="0054458A">
        <w:rPr>
          <w:rFonts w:asciiTheme="minorBidi" w:hAnsiTheme="minorBidi" w:cstheme="minorBidi"/>
        </w:rPr>
        <w:t xml:space="preserve">, για οποιαδήποτε </w:t>
      </w:r>
      <w:r w:rsidR="0054458A" w:rsidRPr="0054458A">
        <w:rPr>
          <w:rFonts w:asciiTheme="minorBidi" w:hAnsiTheme="minorBidi" w:cstheme="minorBidi"/>
        </w:rPr>
        <w:t xml:space="preserve"> </w:t>
      </w:r>
      <w:r w:rsidRPr="0054458A">
        <w:rPr>
          <w:rFonts w:asciiTheme="minorBidi" w:hAnsiTheme="minorBidi" w:cstheme="minorBidi"/>
        </w:rPr>
        <w:t>«Εκτακτη Ανακοίνωση» μ</w:t>
      </w:r>
      <w:r w:rsidR="0054458A">
        <w:rPr>
          <w:rFonts w:asciiTheme="minorBidi" w:hAnsiTheme="minorBidi" w:cstheme="minorBidi"/>
        </w:rPr>
        <w:t>η</w:t>
      </w:r>
      <w:r w:rsidRPr="0054458A">
        <w:rPr>
          <w:rFonts w:asciiTheme="minorBidi" w:hAnsiTheme="minorBidi" w:cstheme="minorBidi"/>
        </w:rPr>
        <w:t xml:space="preserve"> λειτουργίας του σχολείου ή τυχόν αρ</w:t>
      </w:r>
      <w:r w:rsidR="0054458A">
        <w:rPr>
          <w:rFonts w:asciiTheme="minorBidi" w:hAnsiTheme="minorBidi" w:cstheme="minorBidi"/>
        </w:rPr>
        <w:t>γ</w:t>
      </w:r>
      <w:r w:rsidRPr="0054458A">
        <w:rPr>
          <w:rFonts w:asciiTheme="minorBidi" w:hAnsiTheme="minorBidi" w:cstheme="minorBidi"/>
        </w:rPr>
        <w:t xml:space="preserve">ίας, αποκλειστικά υπεύθυνοι ειναι </w:t>
      </w:r>
      <w:r w:rsidR="009F3712" w:rsidRPr="0054458A">
        <w:rPr>
          <w:rFonts w:asciiTheme="minorBidi" w:hAnsiTheme="minorBidi" w:cstheme="minorBidi"/>
        </w:rPr>
        <w:t xml:space="preserve"> </w:t>
      </w:r>
      <w:r w:rsidR="009F3712" w:rsidRPr="0054458A">
        <w:rPr>
          <w:rFonts w:asciiTheme="minorBidi" w:hAnsiTheme="minorBidi" w:cstheme="minorBidi"/>
          <w:b/>
          <w:bCs/>
        </w:rPr>
        <w:t>η Διεύθυνση και η Γραμματεία της Αχιλλοπουλείου Σχολής.</w:t>
      </w:r>
    </w:p>
    <w:p w:rsidR="0054458A" w:rsidRPr="0054458A" w:rsidRDefault="0054458A" w:rsidP="00357D5B">
      <w:pPr>
        <w:ind w:left="180"/>
        <w:rPr>
          <w:rFonts w:asciiTheme="minorBidi" w:hAnsiTheme="minorBidi" w:cstheme="minorBidi"/>
          <w:b/>
          <w:bCs/>
        </w:rPr>
      </w:pPr>
    </w:p>
    <w:p w:rsidR="009F3712" w:rsidRPr="0054458A" w:rsidRDefault="009F3712" w:rsidP="0054458A">
      <w:pPr>
        <w:ind w:left="180"/>
        <w:jc w:val="both"/>
        <w:rPr>
          <w:rFonts w:asciiTheme="minorBidi" w:hAnsiTheme="minorBidi" w:cstheme="minorBidi"/>
        </w:rPr>
      </w:pPr>
      <w:r w:rsidRPr="0054458A">
        <w:rPr>
          <w:rFonts w:asciiTheme="minorBidi" w:hAnsiTheme="minorBidi" w:cstheme="minorBidi"/>
        </w:rPr>
        <w:t xml:space="preserve">Σε περίπτωση που οι γονείς παρασυρθούν από «φήμες» </w:t>
      </w:r>
      <w:r w:rsidR="00A45E0D" w:rsidRPr="0054458A">
        <w:rPr>
          <w:rFonts w:asciiTheme="minorBidi" w:hAnsiTheme="minorBidi" w:cstheme="minorBidi"/>
        </w:rPr>
        <w:t xml:space="preserve"> και   </w:t>
      </w:r>
      <w:r w:rsidRPr="0054458A">
        <w:rPr>
          <w:rFonts w:asciiTheme="minorBidi" w:hAnsiTheme="minorBidi" w:cstheme="minorBidi"/>
        </w:rPr>
        <w:t>πληροφόρηση από «άλλη πηγή»</w:t>
      </w:r>
      <w:r w:rsidR="0054458A">
        <w:rPr>
          <w:rFonts w:asciiTheme="minorBidi" w:hAnsiTheme="minorBidi" w:cstheme="minorBidi"/>
        </w:rPr>
        <w:t xml:space="preserve"> ε</w:t>
      </w:r>
      <w:r w:rsidRPr="0054458A">
        <w:rPr>
          <w:rFonts w:asciiTheme="minorBidi" w:hAnsiTheme="minorBidi" w:cstheme="minorBidi"/>
        </w:rPr>
        <w:t>κτός των πιο πάνω, θα φέρουν</w:t>
      </w:r>
      <w:r w:rsidR="00357D5B" w:rsidRPr="0054458A">
        <w:rPr>
          <w:rFonts w:asciiTheme="minorBidi" w:hAnsiTheme="minorBidi" w:cstheme="minorBidi"/>
        </w:rPr>
        <w:t xml:space="preserve"> την απόλυτη εθύνη για την </w:t>
      </w:r>
      <w:r w:rsidR="00A45E0D" w:rsidRPr="0054458A">
        <w:rPr>
          <w:rFonts w:asciiTheme="minorBidi" w:hAnsiTheme="minorBidi" w:cstheme="minorBidi"/>
        </w:rPr>
        <w:t xml:space="preserve">    </w:t>
      </w:r>
      <w:r w:rsidR="00357D5B" w:rsidRPr="0054458A">
        <w:rPr>
          <w:rFonts w:asciiTheme="minorBidi" w:hAnsiTheme="minorBidi" w:cstheme="minorBidi"/>
        </w:rPr>
        <w:t>αδικαιολόγητη απουσία των παιδιών τους  απο το σχολείο.</w:t>
      </w:r>
    </w:p>
    <w:p w:rsidR="00E30571" w:rsidRPr="0054458A" w:rsidRDefault="00E30571" w:rsidP="0054458A">
      <w:pPr>
        <w:ind w:left="180"/>
        <w:jc w:val="both"/>
        <w:rPr>
          <w:rFonts w:asciiTheme="minorBidi" w:hAnsiTheme="minorBidi" w:cstheme="minorBidi"/>
        </w:rPr>
      </w:pPr>
    </w:p>
    <w:p w:rsidR="00E30571" w:rsidRPr="0054458A" w:rsidRDefault="00E30571" w:rsidP="0054458A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 w:rsidRPr="0054458A">
        <w:rPr>
          <w:rFonts w:asciiTheme="minorBidi" w:hAnsiTheme="minorBidi" w:cstheme="minorBidi"/>
        </w:rPr>
        <w:t xml:space="preserve">Θα διανεμηθεί </w:t>
      </w:r>
      <w:r w:rsidRPr="0054458A">
        <w:rPr>
          <w:rFonts w:asciiTheme="minorBidi" w:hAnsiTheme="minorBidi" w:cstheme="minorBidi"/>
          <w:b/>
          <w:bCs/>
        </w:rPr>
        <w:t>ο Κώδικας</w:t>
      </w:r>
      <w:r w:rsidRPr="0054458A">
        <w:rPr>
          <w:rFonts w:asciiTheme="minorBidi" w:hAnsiTheme="minorBidi" w:cstheme="minorBidi"/>
        </w:rPr>
        <w:t xml:space="preserve"> της προσωπικής υγιεινής και καθαριότητας των μαθητών, που οφείλουν οι γονείς να τον τηρούν σχολαστικά.</w:t>
      </w:r>
    </w:p>
    <w:p w:rsidR="0054458A" w:rsidRPr="0054458A" w:rsidRDefault="0054458A" w:rsidP="0054458A">
      <w:pPr>
        <w:ind w:left="180"/>
        <w:jc w:val="both"/>
        <w:rPr>
          <w:rFonts w:asciiTheme="minorBidi" w:hAnsiTheme="minorBidi" w:cstheme="minorBidi"/>
        </w:rPr>
      </w:pPr>
    </w:p>
    <w:p w:rsidR="00E30571" w:rsidRPr="0054458A" w:rsidRDefault="00E30571" w:rsidP="0054458A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 w:rsidRPr="0054458A">
        <w:rPr>
          <w:rFonts w:asciiTheme="minorBidi" w:hAnsiTheme="minorBidi" w:cstheme="minorBidi"/>
        </w:rPr>
        <w:t>Θα πρέπει καθημερινά να ελέγχετε τις σχολικές τσάντες των παιδιών σας και να περιέχουν μόνο τα βιβλία της επόμενης ημέρας σύμφωνα με το πρόγραμμα της τάξης.</w:t>
      </w:r>
    </w:p>
    <w:p w:rsidR="0054458A" w:rsidRPr="0054458A" w:rsidRDefault="0054458A" w:rsidP="0054458A">
      <w:pPr>
        <w:ind w:left="180"/>
        <w:jc w:val="both"/>
        <w:rPr>
          <w:rFonts w:asciiTheme="minorBidi" w:hAnsiTheme="minorBidi" w:cstheme="minorBidi"/>
        </w:rPr>
      </w:pPr>
    </w:p>
    <w:p w:rsidR="00E30571" w:rsidRPr="0054458A" w:rsidRDefault="00E30571" w:rsidP="0054458A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 w:rsidRPr="0054458A">
        <w:rPr>
          <w:rFonts w:asciiTheme="minorBidi" w:hAnsiTheme="minorBidi" w:cstheme="minorBidi"/>
        </w:rPr>
        <w:t xml:space="preserve">Για όποιες πληροφορίες αφορούν μαθήματα της επόμενης μέρας σε περίπτωση ασθένειας ή απουσίας απο το σχολείο, θα πρέπει να επικοινωνείτε με τους γονείς </w:t>
      </w:r>
      <w:r w:rsidR="00186FCA" w:rsidRPr="0054458A">
        <w:rPr>
          <w:rFonts w:asciiTheme="minorBidi" w:hAnsiTheme="minorBidi" w:cstheme="minorBidi"/>
        </w:rPr>
        <w:t>των μαθητών της τάξης</w:t>
      </w:r>
      <w:r w:rsidR="00A45E0D" w:rsidRPr="0054458A">
        <w:rPr>
          <w:rFonts w:asciiTheme="minorBidi" w:hAnsiTheme="minorBidi" w:cstheme="minorBidi"/>
        </w:rPr>
        <w:t>.</w:t>
      </w:r>
      <w:r w:rsidR="00186FCA" w:rsidRPr="0054458A">
        <w:rPr>
          <w:rFonts w:asciiTheme="minorBidi" w:hAnsiTheme="minorBidi" w:cstheme="minorBidi"/>
        </w:rPr>
        <w:t xml:space="preserve"> Η τηλεφωνική επικοινωνία με το δάσκαλο της τάξης να γίνεται </w:t>
      </w:r>
      <w:r w:rsidR="00A45E0D" w:rsidRPr="0054458A">
        <w:rPr>
          <w:rFonts w:asciiTheme="minorBidi" w:hAnsiTheme="minorBidi" w:cstheme="minorBidi"/>
          <w:b/>
          <w:bCs/>
        </w:rPr>
        <w:t>μόνο σε εξαιρετικές περιπτώσεις</w:t>
      </w:r>
      <w:r w:rsidR="00A45E0D" w:rsidRPr="0054458A">
        <w:rPr>
          <w:rFonts w:asciiTheme="minorBidi" w:hAnsiTheme="minorBidi" w:cstheme="minorBidi"/>
        </w:rPr>
        <w:t>.</w:t>
      </w:r>
    </w:p>
    <w:p w:rsidR="0054458A" w:rsidRPr="0054458A" w:rsidRDefault="0054458A" w:rsidP="0054458A">
      <w:pPr>
        <w:pStyle w:val="ListParagraph"/>
        <w:jc w:val="both"/>
        <w:rPr>
          <w:rFonts w:asciiTheme="minorBidi" w:hAnsiTheme="minorBidi" w:cstheme="minorBidi"/>
        </w:rPr>
      </w:pPr>
    </w:p>
    <w:p w:rsidR="00A45E0D" w:rsidRDefault="00A45E0D" w:rsidP="0054458A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 w:rsidRPr="0054458A">
        <w:rPr>
          <w:rFonts w:asciiTheme="minorBidi" w:hAnsiTheme="minorBidi" w:cstheme="minorBidi"/>
        </w:rPr>
        <w:t>Απο την έναρξη και μέχρι τη λήξη του σχολικού προγράμματος, οι πόρτες του σχολείου θα παραμένουν κλειστές για την ομαλή λειτουργία και την</w:t>
      </w:r>
      <w:r w:rsidR="0054458A">
        <w:rPr>
          <w:rFonts w:asciiTheme="minorBidi" w:hAnsiTheme="minorBidi" w:cstheme="minorBidi"/>
        </w:rPr>
        <w:t xml:space="preserve"> </w:t>
      </w:r>
      <w:r w:rsidRPr="0054458A">
        <w:rPr>
          <w:rFonts w:asciiTheme="minorBidi" w:hAnsiTheme="minorBidi" w:cstheme="minorBidi"/>
        </w:rPr>
        <w:t>ασφάλεια των μαθητών.</w:t>
      </w:r>
    </w:p>
    <w:p w:rsidR="0054458A" w:rsidRPr="0054458A" w:rsidRDefault="0054458A" w:rsidP="0054458A">
      <w:pPr>
        <w:pStyle w:val="ListParagraph"/>
        <w:rPr>
          <w:rFonts w:asciiTheme="minorBidi" w:hAnsiTheme="minorBidi" w:cstheme="minorBidi"/>
        </w:rPr>
      </w:pPr>
    </w:p>
    <w:p w:rsidR="00A45E0D" w:rsidRPr="0054458A" w:rsidRDefault="00A45E0D" w:rsidP="0054458A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 w:rsidRPr="0054458A">
        <w:rPr>
          <w:rFonts w:asciiTheme="minorBidi" w:hAnsiTheme="minorBidi" w:cstheme="minorBidi"/>
        </w:rPr>
        <w:t>Για οποιαδήποτε συνάντηση με τους εκπαιδευτικούς θα πρέπει να προηγείται τηλεφωνική επικοινωνία με τη Γραμματεία του σχολείου.</w:t>
      </w:r>
    </w:p>
    <w:sectPr w:rsidR="00A45E0D" w:rsidRPr="0054458A" w:rsidSect="0036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5267"/>
    <w:multiLevelType w:val="hybridMultilevel"/>
    <w:tmpl w:val="C7D4C64A"/>
    <w:lvl w:ilvl="0" w:tplc="A26C8AA6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F07"/>
    <w:rsid w:val="000D12B8"/>
    <w:rsid w:val="00186FCA"/>
    <w:rsid w:val="00220F07"/>
    <w:rsid w:val="00357D5B"/>
    <w:rsid w:val="003667AC"/>
    <w:rsid w:val="0049140F"/>
    <w:rsid w:val="004F1D7D"/>
    <w:rsid w:val="0054458A"/>
    <w:rsid w:val="007D18A4"/>
    <w:rsid w:val="009F3712"/>
    <w:rsid w:val="00A45E0D"/>
    <w:rsid w:val="00A528CB"/>
    <w:rsid w:val="00A81D02"/>
    <w:rsid w:val="00E3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07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7D18A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D18A4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D18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8A4"/>
    <w:rPr>
      <w:b/>
      <w:bCs/>
      <w:sz w:val="24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7D18A4"/>
    <w:rPr>
      <w:b/>
      <w:bCs/>
      <w:sz w:val="24"/>
      <w:szCs w:val="24"/>
      <w:lang w:val="el-GR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7D18A4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220F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1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ahillopoulio05@yahoo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6</cp:revision>
  <dcterms:created xsi:type="dcterms:W3CDTF">2015-02-21T06:14:00Z</dcterms:created>
  <dcterms:modified xsi:type="dcterms:W3CDTF">2015-02-21T07:24:00Z</dcterms:modified>
</cp:coreProperties>
</file>